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 xml:space="preserve">复学期间医务室必需防疫物资清单  </w:t>
      </w:r>
      <w:r>
        <w:rPr>
          <w:rFonts w:hint="eastAsia" w:asciiTheme="minorEastAsia" w:hAnsiTheme="minorEastAsia"/>
          <w:sz w:val="24"/>
          <w:szCs w:val="24"/>
        </w:rPr>
        <w:t>表二</w:t>
      </w:r>
    </w:p>
    <w:tbl>
      <w:tblPr>
        <w:tblStyle w:val="5"/>
        <w:tblpPr w:leftFromText="180" w:rightFromText="180" w:horzAnchor="margin" w:tblpX="-1060" w:tblpY="735"/>
        <w:tblW w:w="994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2274"/>
        <w:gridCol w:w="1137"/>
        <w:gridCol w:w="2209"/>
        <w:gridCol w:w="33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227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物品名称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22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规格</w:t>
            </w: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医护人员一级防护用品</w:t>
            </w: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医用防护口罩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180个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</w:t>
            </w:r>
          </w:p>
        </w:tc>
        <w:tc>
          <w:tcPr>
            <w:tcW w:w="336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医护人员一级防护用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一次性工作帽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180个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医用隔离衣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30</w:t>
            </w:r>
            <w:r>
              <w:rPr>
                <w:rFonts w:hint="eastAsia"/>
                <w:color w:val="000000"/>
                <w:sz w:val="22"/>
              </w:rPr>
              <w:t>件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M-L码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乳胶手套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180副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医护人员二级防护用品</w:t>
            </w: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医用防护服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10套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医护人员二级防护用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医用护目镜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医用外科口罩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N95口罩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防护鞋套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20双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消毒用品</w:t>
            </w: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紫外线灯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30盏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30w/盏</w:t>
            </w:r>
          </w:p>
        </w:tc>
        <w:tc>
          <w:tcPr>
            <w:tcW w:w="336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环境消毒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医用空气消毒机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2台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挂式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喷壶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2L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免洗手消毒液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4瓶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500ml</w:t>
            </w:r>
          </w:p>
        </w:tc>
        <w:tc>
          <w:tcPr>
            <w:tcW w:w="336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手清洁、消毒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抗菌洗手液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1瓶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500ml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纱布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30包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10块/包</w:t>
            </w:r>
          </w:p>
        </w:tc>
        <w:tc>
          <w:tcPr>
            <w:tcW w:w="3360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物品消毒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医用酒精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15瓶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100ml</w:t>
            </w:r>
          </w:p>
        </w:tc>
        <w:tc>
          <w:tcPr>
            <w:tcW w:w="3360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医疗器械</w:t>
            </w: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额温枪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3把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快速监测体温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玻璃体温计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30支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准确测量体温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听诊器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隔离室、留观室配置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血压计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隔离室、留观室配置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一次性压舌板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200片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医疗检查用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医疗废物收集桶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处置医疗废物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污物桶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中等大小</w:t>
            </w: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垃圾袋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红色垃圾箱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废弃口罩收集用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医疗废物专用收集袋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处置医疗废物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喷瓶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3个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50ml或100ml</w:t>
            </w: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物品消毒时使用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62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27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橡胶手套</w:t>
            </w:r>
          </w:p>
        </w:tc>
        <w:tc>
          <w:tcPr>
            <w:tcW w:w="113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10副</w:t>
            </w:r>
          </w:p>
        </w:tc>
        <w:tc>
          <w:tcPr>
            <w:tcW w:w="220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33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CD"/>
    <w:rsid w:val="000A2276"/>
    <w:rsid w:val="00144970"/>
    <w:rsid w:val="001A1355"/>
    <w:rsid w:val="0036166F"/>
    <w:rsid w:val="00366826"/>
    <w:rsid w:val="003B62A8"/>
    <w:rsid w:val="003C44CD"/>
    <w:rsid w:val="003E522E"/>
    <w:rsid w:val="005274F1"/>
    <w:rsid w:val="0056095C"/>
    <w:rsid w:val="00687E93"/>
    <w:rsid w:val="00890689"/>
    <w:rsid w:val="008D4F1A"/>
    <w:rsid w:val="009E0D66"/>
    <w:rsid w:val="00A222D3"/>
    <w:rsid w:val="00B332A3"/>
    <w:rsid w:val="00B90809"/>
    <w:rsid w:val="00CA748F"/>
    <w:rsid w:val="00D5714B"/>
    <w:rsid w:val="00E65164"/>
    <w:rsid w:val="00E833DB"/>
    <w:rsid w:val="178D4BA8"/>
    <w:rsid w:val="3A965E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16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732</Characters>
  <Lines>6</Lines>
  <Paragraphs>1</Paragraphs>
  <TotalTime>14</TotalTime>
  <ScaleCrop>false</ScaleCrop>
  <LinksUpToDate>false</LinksUpToDate>
  <CharactersWithSpaces>859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2020-03-31T05:13:00Z</dcterms:created>
  <dc:creator>Lenovo</dc:creator>
  <cp:lastModifiedBy>lenovo</cp:lastModifiedBy>
  <dcterms:modified xsi:type="dcterms:W3CDTF">2020-04-10T02:05:51Z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