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B6" w:rsidRDefault="00013BB6" w:rsidP="00013BB6">
      <w:pPr>
        <w:jc w:val="left"/>
        <w:rPr>
          <w:rFonts w:hAnsi="宋体"/>
          <w:sz w:val="23"/>
          <w:szCs w:val="23"/>
        </w:rPr>
      </w:pPr>
      <w:r>
        <w:rPr>
          <w:rFonts w:hAnsi="宋体" w:hint="eastAsia"/>
          <w:b/>
          <w:bCs/>
          <w:sz w:val="23"/>
          <w:szCs w:val="23"/>
        </w:rPr>
        <w:t>一、床架、床板</w:t>
      </w:r>
      <w:r>
        <w:rPr>
          <w:rFonts w:hAnsi="宋体"/>
          <w:sz w:val="23"/>
          <w:szCs w:val="23"/>
        </w:rPr>
        <w:t xml:space="preserve"> </w:t>
      </w:r>
    </w:p>
    <w:p w:rsidR="00013BB6" w:rsidRDefault="00013BB6" w:rsidP="00013BB6">
      <w:pPr>
        <w:pStyle w:val="Default"/>
        <w:spacing w:line="360" w:lineRule="auto"/>
        <w:rPr>
          <w:rFonts w:hAnsi="宋体"/>
          <w:color w:val="auto"/>
          <w:sz w:val="23"/>
          <w:szCs w:val="23"/>
        </w:rPr>
      </w:pPr>
      <w:r>
        <w:rPr>
          <w:rFonts w:hAnsi="宋体"/>
          <w:color w:val="auto"/>
          <w:sz w:val="23"/>
          <w:szCs w:val="23"/>
        </w:rPr>
        <w:t>1</w:t>
      </w:r>
      <w:r>
        <w:rPr>
          <w:rFonts w:hAnsi="宋体" w:hint="eastAsia"/>
          <w:color w:val="auto"/>
          <w:sz w:val="23"/>
          <w:szCs w:val="23"/>
        </w:rPr>
        <w:t>）</w:t>
      </w:r>
      <w:r w:rsidR="00880D18">
        <w:rPr>
          <w:rFonts w:ascii="黑体" w:eastAsia="黑体" w:hAnsi="黑体" w:cs="黑体" w:hint="eastAsia"/>
          <w:sz w:val="21"/>
          <w:szCs w:val="21"/>
        </w:rPr>
        <w:t>★</w:t>
      </w:r>
      <w:r>
        <w:rPr>
          <w:rFonts w:hAnsi="宋体" w:hint="eastAsia"/>
          <w:color w:val="auto"/>
          <w:sz w:val="23"/>
          <w:szCs w:val="23"/>
        </w:rPr>
        <w:t>床架尺寸规格：长2000×宽</w:t>
      </w:r>
      <w:r>
        <w:rPr>
          <w:rFonts w:hAnsi="宋体"/>
          <w:color w:val="auto"/>
          <w:sz w:val="23"/>
          <w:szCs w:val="23"/>
        </w:rPr>
        <w:t>900</w:t>
      </w:r>
      <w:r>
        <w:rPr>
          <w:rFonts w:hAnsi="宋体" w:hint="eastAsia"/>
          <w:color w:val="auto"/>
          <w:sz w:val="23"/>
          <w:szCs w:val="23"/>
        </w:rPr>
        <w:t>×高175</w:t>
      </w:r>
      <w:r>
        <w:rPr>
          <w:rFonts w:hAnsi="宋体"/>
          <w:color w:val="auto"/>
          <w:sz w:val="23"/>
          <w:szCs w:val="23"/>
        </w:rPr>
        <w:t>0</w:t>
      </w:r>
      <w:r>
        <w:rPr>
          <w:rFonts w:hAnsi="宋体" w:hint="eastAsia"/>
          <w:color w:val="auto"/>
          <w:sz w:val="23"/>
          <w:szCs w:val="23"/>
        </w:rPr>
        <w:t>mm</w:t>
      </w: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hAnsi="宋体"/>
          <w:sz w:val="23"/>
          <w:szCs w:val="23"/>
        </w:rPr>
        <w:t>2</w:t>
      </w:r>
      <w:r>
        <w:rPr>
          <w:rFonts w:hAnsi="宋体" w:hint="eastAsia"/>
          <w:sz w:val="23"/>
          <w:szCs w:val="23"/>
        </w:rPr>
        <w:t>）</w:t>
      </w:r>
      <w:r w:rsidR="00880D18">
        <w:rPr>
          <w:rFonts w:ascii="黑体" w:eastAsia="黑体" w:hAnsi="黑体" w:cs="黑体" w:hint="eastAsia"/>
          <w:szCs w:val="21"/>
        </w:rPr>
        <w:t>★</w:t>
      </w:r>
      <w:r>
        <w:rPr>
          <w:rFonts w:hAnsi="宋体" w:hint="eastAsia"/>
          <w:sz w:val="23"/>
          <w:szCs w:val="23"/>
        </w:rPr>
        <w:t>床立柱：</w:t>
      </w:r>
      <w:r>
        <w:rPr>
          <w:rFonts w:ascii="宋体" w:hAnsi="宋体" w:cs="宋体" w:hint="eastAsia"/>
          <w:kern w:val="0"/>
          <w:sz w:val="23"/>
          <w:szCs w:val="23"/>
        </w:rPr>
        <w:t>采用65mm*65mm*壁厚1.2mm异型闭口管制作，表面有2条加筋条，钢管的一面为R38的斜面保护，防止学生碰伤，（如附图1所示，管材尺寸偏离≤1mm）；</w:t>
      </w:r>
    </w:p>
    <w:p w:rsidR="00013BB6" w:rsidRDefault="00962AB9" w:rsidP="00013BB6">
      <w:pPr>
        <w:widowControl/>
        <w:spacing w:line="360" w:lineRule="auto"/>
        <w:jc w:val="left"/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198755</wp:posOffset>
            </wp:positionV>
            <wp:extent cx="2173605" cy="2045335"/>
            <wp:effectExtent l="19050" t="0" r="0" b="0"/>
            <wp:wrapNone/>
            <wp:docPr id="35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11430</wp:posOffset>
            </wp:positionV>
            <wp:extent cx="1602740" cy="2185035"/>
            <wp:effectExtent l="19050" t="0" r="0" b="0"/>
            <wp:wrapNone/>
            <wp:docPr id="36" name="图片 24" descr="]R9B$`$_3832I)ES133ST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]R9B$`$_3832I)ES133STZ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</w:p>
    <w:p w:rsidR="00013BB6" w:rsidRDefault="00013BB6" w:rsidP="00013BB6">
      <w:pPr>
        <w:widowControl/>
        <w:spacing w:line="360" w:lineRule="auto"/>
        <w:jc w:val="left"/>
      </w:pPr>
      <w:r>
        <w:rPr>
          <w:rFonts w:ascii="宋体" w:hAnsi="宋体" w:cs="宋体" w:hint="eastAsia"/>
          <w:kern w:val="0"/>
          <w:sz w:val="23"/>
          <w:szCs w:val="23"/>
        </w:rPr>
        <w:t xml:space="preserve">              </w:t>
      </w: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</w:p>
    <w:p w:rsidR="00013BB6" w:rsidRDefault="00013BB6" w:rsidP="00013BB6">
      <w:pPr>
        <w:widowControl/>
        <w:spacing w:line="360" w:lineRule="auto"/>
        <w:jc w:val="left"/>
      </w:pPr>
      <w:r>
        <w:rPr>
          <w:rFonts w:ascii="宋体" w:hAnsi="宋体" w:cs="宋体" w:hint="eastAsia"/>
          <w:kern w:val="0"/>
          <w:sz w:val="23"/>
          <w:szCs w:val="23"/>
        </w:rPr>
        <w:t xml:space="preserve">                  图 1床立柱</w:t>
      </w:r>
      <w:r>
        <w:rPr>
          <w:rFonts w:ascii="宋体" w:hAnsi="宋体" w:cs="宋体" w:hint="eastAsia"/>
          <w:kern w:val="0"/>
          <w:sz w:val="23"/>
          <w:szCs w:val="23"/>
        </w:rPr>
        <w:tab/>
        <w:t xml:space="preserve">                                                     图2床横梁</w:t>
      </w: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kern w:val="0"/>
          <w:sz w:val="23"/>
          <w:szCs w:val="23"/>
        </w:rPr>
        <w:t>3）</w:t>
      </w:r>
      <w:r w:rsidR="00880D18">
        <w:rPr>
          <w:rFonts w:ascii="黑体" w:eastAsia="黑体" w:hAnsi="黑体" w:cs="黑体" w:hint="eastAsia"/>
          <w:szCs w:val="21"/>
        </w:rPr>
        <w:t>★</w:t>
      </w:r>
      <w:r>
        <w:rPr>
          <w:rFonts w:ascii="宋体" w:hAnsi="宋体" w:cs="宋体" w:hint="eastAsia"/>
          <w:kern w:val="0"/>
          <w:sz w:val="23"/>
          <w:szCs w:val="23"/>
        </w:rPr>
        <w:t>床横梁采用82mm*42mm*1.2mm异形闭口管制作，表面有2条的加筋条，地面为R21mm的保护角，钢管焊接处满焊,（如附图2所示，管材尺寸偏离≤1mm）。</w:t>
      </w: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kern w:val="0"/>
          <w:sz w:val="23"/>
          <w:szCs w:val="23"/>
        </w:rPr>
        <w:t>4）床桓：采用20mm*30mm*壁厚1.2mm矩形中方管制作；</w:t>
      </w: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kern w:val="0"/>
          <w:sz w:val="23"/>
          <w:szCs w:val="23"/>
        </w:rPr>
        <w:t>5）床头横梁：上横梁30*40*1.2mm 方管制作；</w:t>
      </w: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kern w:val="0"/>
          <w:sz w:val="23"/>
          <w:szCs w:val="23"/>
        </w:rPr>
        <w:t>6）床头竖护栏：采用¢19*壁厚1.2mm圆管制作；</w:t>
      </w:r>
    </w:p>
    <w:p w:rsidR="00013BB6" w:rsidRDefault="00013BB6" w:rsidP="00013BB6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kern w:val="0"/>
          <w:sz w:val="23"/>
          <w:szCs w:val="23"/>
        </w:rPr>
        <w:lastRenderedPageBreak/>
        <w:t xml:space="preserve">7）床前护栏采用¢22mm*1.2mm圆管制作，和床横梁采用插入式连接，防止护栏断裂，增强牢固性、安全性；护栏高度为250mm，钢管焊接处满焊； </w:t>
      </w:r>
    </w:p>
    <w:p w:rsidR="00013BB6" w:rsidRPr="001B680F" w:rsidRDefault="00013BB6" w:rsidP="001B680F">
      <w:pPr>
        <w:widowControl/>
        <w:spacing w:line="360" w:lineRule="auto"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kern w:val="0"/>
          <w:sz w:val="23"/>
          <w:szCs w:val="23"/>
        </w:rPr>
        <w:t>8）</w:t>
      </w:r>
      <w:r w:rsidR="00880D18">
        <w:rPr>
          <w:rFonts w:ascii="黑体" w:eastAsia="黑体" w:hAnsi="黑体" w:cs="黑体" w:hint="eastAsia"/>
          <w:szCs w:val="21"/>
        </w:rPr>
        <w:t>★</w:t>
      </w:r>
      <w:r>
        <w:rPr>
          <w:rFonts w:ascii="宋体" w:hAnsi="宋体" w:cs="宋体" w:hint="eastAsia"/>
          <w:kern w:val="0"/>
          <w:sz w:val="23"/>
          <w:szCs w:val="23"/>
        </w:rPr>
        <w:t>床梯立柱：采用20*40壁厚1.2mm圆管制作；</w:t>
      </w:r>
    </w:p>
    <w:p w:rsidR="00013BB6" w:rsidRDefault="00013BB6" w:rsidP="00013BB6">
      <w:pPr>
        <w:pStyle w:val="Default"/>
        <w:spacing w:line="360" w:lineRule="auto"/>
        <w:rPr>
          <w:rFonts w:hAnsi="宋体"/>
          <w:sz w:val="23"/>
          <w:szCs w:val="23"/>
        </w:rPr>
      </w:pPr>
      <w:r>
        <w:rPr>
          <w:rFonts w:hAnsi="宋体" w:hint="eastAsia"/>
          <w:color w:val="auto"/>
          <w:sz w:val="23"/>
          <w:szCs w:val="23"/>
        </w:rPr>
        <w:t xml:space="preserve">  </w:t>
      </w:r>
      <w:r w:rsidR="001B680F">
        <w:rPr>
          <w:rFonts w:ascii="黑体" w:eastAsia="黑体" w:hAnsi="黑体" w:cs="黑体" w:hint="eastAsia"/>
          <w:sz w:val="21"/>
          <w:szCs w:val="21"/>
        </w:rPr>
        <w:t xml:space="preserve"> </w:t>
      </w:r>
      <w:r w:rsidR="00880D18">
        <w:rPr>
          <w:rFonts w:ascii="黑体" w:eastAsia="黑体" w:hAnsi="黑体" w:cs="黑体" w:hint="eastAsia"/>
          <w:sz w:val="21"/>
          <w:szCs w:val="21"/>
        </w:rPr>
        <w:t>★</w:t>
      </w:r>
      <w:r>
        <w:rPr>
          <w:rFonts w:hAnsi="宋体" w:hint="eastAsia"/>
          <w:color w:val="auto"/>
          <w:sz w:val="23"/>
          <w:szCs w:val="23"/>
        </w:rPr>
        <w:t>床梯踏板：</w:t>
      </w:r>
      <w:bookmarkStart w:id="0" w:name="OLE_LINK1"/>
      <w:r>
        <w:rPr>
          <w:rFonts w:hAnsi="宋体" w:hint="eastAsia"/>
          <w:color w:val="auto"/>
          <w:sz w:val="23"/>
          <w:szCs w:val="23"/>
        </w:rPr>
        <w:t>钢板扇形300mm*60mm*2.0mm冲压件，带防滑条纹</w:t>
      </w:r>
      <w:bookmarkEnd w:id="0"/>
      <w:r>
        <w:rPr>
          <w:rFonts w:hAnsi="宋体" w:hint="eastAsia"/>
          <w:color w:val="auto"/>
          <w:sz w:val="23"/>
          <w:szCs w:val="23"/>
        </w:rPr>
        <w:t>。</w:t>
      </w:r>
      <w:r>
        <w:rPr>
          <w:rFonts w:hAnsi="宋体" w:hint="eastAsia"/>
          <w:sz w:val="23"/>
          <w:szCs w:val="23"/>
        </w:rPr>
        <w:t xml:space="preserve">  </w:t>
      </w:r>
    </w:p>
    <w:p w:rsidR="00013BB6" w:rsidRDefault="00013BB6" w:rsidP="00013BB6">
      <w:pPr>
        <w:pStyle w:val="Default"/>
        <w:numPr>
          <w:ilvl w:val="0"/>
          <w:numId w:val="1"/>
        </w:numPr>
        <w:spacing w:line="360" w:lineRule="auto"/>
        <w:rPr>
          <w:rFonts w:hAnsi="宋体"/>
          <w:color w:val="auto"/>
          <w:sz w:val="23"/>
          <w:szCs w:val="23"/>
        </w:rPr>
      </w:pPr>
      <w:r>
        <w:rPr>
          <w:rFonts w:hAnsi="宋体" w:hint="eastAsia"/>
          <w:color w:val="auto"/>
          <w:sz w:val="23"/>
          <w:szCs w:val="23"/>
        </w:rPr>
        <w:t>床板为国产优质杉木板（厚度16</w:t>
      </w:r>
      <w:r>
        <w:rPr>
          <w:rFonts w:hAnsi="宋体"/>
          <w:color w:val="auto"/>
          <w:sz w:val="23"/>
          <w:szCs w:val="23"/>
        </w:rPr>
        <w:t>mm</w:t>
      </w:r>
      <w:r>
        <w:rPr>
          <w:rFonts w:hAnsi="宋体" w:hint="eastAsia"/>
          <w:color w:val="auto"/>
          <w:sz w:val="23"/>
          <w:szCs w:val="23"/>
        </w:rPr>
        <w:t>），经烘干、正反双面抛光处理，拼接及铺装缝隙不小于</w:t>
      </w:r>
      <w:r>
        <w:rPr>
          <w:rFonts w:hAnsi="宋体"/>
          <w:color w:val="auto"/>
          <w:sz w:val="23"/>
          <w:szCs w:val="23"/>
        </w:rPr>
        <w:t>0.8mm</w:t>
      </w:r>
      <w:r>
        <w:rPr>
          <w:rFonts w:hAnsi="宋体" w:hint="eastAsia"/>
          <w:color w:val="auto"/>
          <w:sz w:val="23"/>
          <w:szCs w:val="23"/>
        </w:rPr>
        <w:t>，床板背面需有至少</w:t>
      </w:r>
      <w:r>
        <w:rPr>
          <w:rFonts w:hAnsi="宋体"/>
          <w:color w:val="auto"/>
          <w:sz w:val="23"/>
          <w:szCs w:val="23"/>
        </w:rPr>
        <w:t>4</w:t>
      </w:r>
      <w:r>
        <w:rPr>
          <w:rFonts w:hAnsi="宋体" w:hint="eastAsia"/>
          <w:color w:val="auto"/>
          <w:sz w:val="23"/>
          <w:szCs w:val="23"/>
        </w:rPr>
        <w:t>根</w:t>
      </w:r>
      <w:r>
        <w:rPr>
          <w:rFonts w:hAnsi="宋体"/>
          <w:color w:val="auto"/>
          <w:sz w:val="23"/>
          <w:szCs w:val="23"/>
        </w:rPr>
        <w:t>30</w:t>
      </w:r>
      <w:r>
        <w:rPr>
          <w:rFonts w:hAnsi="宋体" w:hint="eastAsia"/>
          <w:color w:val="auto"/>
          <w:sz w:val="23"/>
          <w:szCs w:val="23"/>
        </w:rPr>
        <w:t>×3</w:t>
      </w:r>
      <w:r>
        <w:rPr>
          <w:rFonts w:hAnsi="宋体"/>
          <w:color w:val="auto"/>
          <w:sz w:val="23"/>
          <w:szCs w:val="23"/>
        </w:rPr>
        <w:t>0mm</w:t>
      </w:r>
      <w:r>
        <w:rPr>
          <w:rFonts w:hAnsi="宋体" w:hint="eastAsia"/>
          <w:color w:val="auto"/>
          <w:sz w:val="23"/>
          <w:szCs w:val="23"/>
        </w:rPr>
        <w:t>尺寸衫木木楞加固。</w:t>
      </w:r>
    </w:p>
    <w:p w:rsidR="00013BB6" w:rsidRDefault="00880D18" w:rsidP="00013BB6">
      <w:pPr>
        <w:pStyle w:val="Default"/>
        <w:numPr>
          <w:ilvl w:val="0"/>
          <w:numId w:val="1"/>
        </w:numPr>
        <w:spacing w:line="360" w:lineRule="auto"/>
        <w:rPr>
          <w:rFonts w:hAnsi="宋体"/>
          <w:color w:val="auto"/>
          <w:sz w:val="23"/>
          <w:szCs w:val="23"/>
        </w:rPr>
      </w:pPr>
      <w:r>
        <w:rPr>
          <w:rFonts w:ascii="黑体" w:eastAsia="黑体" w:hAnsi="黑体" w:cs="黑体" w:hint="eastAsia"/>
          <w:sz w:val="21"/>
          <w:szCs w:val="21"/>
        </w:rPr>
        <w:t>★</w:t>
      </w:r>
      <w:r w:rsidR="00013BB6">
        <w:rPr>
          <w:rFonts w:ascii="黑体" w:eastAsia="黑体" w:hAnsi="黑体" w:cs="黑体" w:hint="eastAsia"/>
          <w:sz w:val="21"/>
          <w:szCs w:val="21"/>
        </w:rPr>
        <w:t>鞋架</w:t>
      </w:r>
      <w:r w:rsidR="00013BB6">
        <w:rPr>
          <w:rFonts w:hAnsi="宋体" w:hint="eastAsia"/>
          <w:color w:val="auto"/>
          <w:sz w:val="23"/>
          <w:szCs w:val="23"/>
        </w:rPr>
        <w:t>：采用20mm*20mm*1.2mm方管。</w:t>
      </w:r>
      <w:r w:rsidR="00013BB6">
        <w:rPr>
          <w:rFonts w:hAnsi="宋体"/>
          <w:color w:val="auto"/>
          <w:sz w:val="23"/>
          <w:szCs w:val="23"/>
        </w:rPr>
        <w:t xml:space="preserve"> </w:t>
      </w:r>
    </w:p>
    <w:p w:rsidR="003E1A94" w:rsidRDefault="003E1A94" w:rsidP="00013BB6">
      <w:pPr>
        <w:pStyle w:val="Default"/>
        <w:numPr>
          <w:ilvl w:val="0"/>
          <w:numId w:val="1"/>
        </w:numPr>
        <w:spacing w:line="360" w:lineRule="auto"/>
        <w:rPr>
          <w:rFonts w:hAnsi="宋体"/>
          <w:color w:val="auto"/>
          <w:sz w:val="23"/>
          <w:szCs w:val="23"/>
        </w:rPr>
      </w:pPr>
      <w:r>
        <w:rPr>
          <w:rFonts w:hAnsi="宋体" w:hint="eastAsia"/>
          <w:color w:val="auto"/>
          <w:sz w:val="23"/>
          <w:szCs w:val="23"/>
        </w:rPr>
        <w:t>每个床位需配一门衣柜，衣柜由</w:t>
      </w:r>
      <w:r w:rsidR="0098094C">
        <w:rPr>
          <w:rFonts w:hAnsi="宋体" w:hint="eastAsia"/>
          <w:color w:val="auto"/>
          <w:sz w:val="23"/>
          <w:szCs w:val="23"/>
        </w:rPr>
        <w:t>1</w:t>
      </w:r>
      <w:r>
        <w:rPr>
          <w:rFonts w:hAnsi="宋体" w:hint="eastAsia"/>
          <w:color w:val="auto"/>
          <w:sz w:val="23"/>
          <w:szCs w:val="23"/>
        </w:rPr>
        <w:t>.</w:t>
      </w:r>
      <w:r w:rsidR="0098094C">
        <w:rPr>
          <w:rFonts w:hAnsi="宋体" w:hint="eastAsia"/>
          <w:color w:val="auto"/>
          <w:sz w:val="23"/>
          <w:szCs w:val="23"/>
        </w:rPr>
        <w:t>00</w:t>
      </w:r>
      <w:r>
        <w:rPr>
          <w:rFonts w:hAnsi="宋体" w:hint="eastAsia"/>
          <w:color w:val="auto"/>
          <w:sz w:val="23"/>
          <w:szCs w:val="23"/>
        </w:rPr>
        <w:t>mm</w:t>
      </w:r>
      <w:r w:rsidR="009D37A4">
        <w:rPr>
          <w:rFonts w:hAnsi="宋体" w:hint="eastAsia"/>
          <w:color w:val="auto"/>
          <w:sz w:val="23"/>
          <w:szCs w:val="23"/>
        </w:rPr>
        <w:t>厚冷轧钢板一次性冲压成型。投标时需带衣柜样品一个,</w:t>
      </w:r>
      <w:r w:rsidR="004B6852">
        <w:rPr>
          <w:rFonts w:hAnsi="宋体" w:hint="eastAsia"/>
          <w:color w:val="auto"/>
          <w:sz w:val="23"/>
          <w:szCs w:val="23"/>
        </w:rPr>
        <w:t>衣柜尺寸9</w:t>
      </w:r>
      <w:r w:rsidR="0098094C">
        <w:rPr>
          <w:rFonts w:hAnsi="宋体" w:hint="eastAsia"/>
          <w:color w:val="auto"/>
          <w:sz w:val="23"/>
          <w:szCs w:val="23"/>
        </w:rPr>
        <w:t>6</w:t>
      </w:r>
      <w:r w:rsidR="004B6852">
        <w:rPr>
          <w:rFonts w:hAnsi="宋体" w:hint="eastAsia"/>
          <w:color w:val="auto"/>
          <w:sz w:val="23"/>
          <w:szCs w:val="23"/>
        </w:rPr>
        <w:t>0mm*500mm*1800mm</w:t>
      </w:r>
      <w:r w:rsidR="009D37A4">
        <w:rPr>
          <w:rFonts w:hAnsi="宋体" w:hint="eastAsia"/>
          <w:color w:val="auto"/>
          <w:sz w:val="23"/>
          <w:szCs w:val="23"/>
        </w:rPr>
        <w:t>.</w:t>
      </w:r>
    </w:p>
    <w:p w:rsidR="00013BB6" w:rsidRDefault="00013BB6" w:rsidP="00013BB6">
      <w:pPr>
        <w:pStyle w:val="Default"/>
        <w:spacing w:line="360" w:lineRule="auto"/>
        <w:rPr>
          <w:rFonts w:hAnsi="宋体"/>
          <w:color w:val="auto"/>
          <w:sz w:val="23"/>
          <w:szCs w:val="23"/>
        </w:rPr>
      </w:pPr>
      <w:r>
        <w:rPr>
          <w:rFonts w:hAnsi="宋体" w:hint="eastAsia"/>
          <w:b/>
          <w:bCs/>
          <w:color w:val="auto"/>
          <w:sz w:val="23"/>
          <w:szCs w:val="23"/>
        </w:rPr>
        <w:t>二、材质：</w:t>
      </w:r>
      <w:r>
        <w:rPr>
          <w:rFonts w:hAnsi="宋体"/>
          <w:color w:val="auto"/>
          <w:sz w:val="23"/>
          <w:szCs w:val="23"/>
        </w:rPr>
        <w:t xml:space="preserve"> </w:t>
      </w:r>
    </w:p>
    <w:p w:rsidR="00013BB6" w:rsidRDefault="00013BB6" w:rsidP="00013BB6">
      <w:pPr>
        <w:widowControl/>
        <w:spacing w:line="360" w:lineRule="auto"/>
        <w:jc w:val="left"/>
        <w:rPr>
          <w:rFonts w:hAnsi="宋体"/>
          <w:sz w:val="23"/>
          <w:szCs w:val="23"/>
        </w:rPr>
      </w:pPr>
      <w:r>
        <w:rPr>
          <w:rFonts w:hAnsi="宋体" w:hint="eastAsia"/>
          <w:sz w:val="23"/>
          <w:szCs w:val="23"/>
        </w:rPr>
        <w:t>1</w:t>
      </w:r>
      <w:r>
        <w:rPr>
          <w:rFonts w:hAnsi="宋体" w:hint="eastAsia"/>
          <w:sz w:val="23"/>
          <w:szCs w:val="23"/>
        </w:rPr>
        <w:t>）钢材质量符合</w:t>
      </w:r>
      <w:r>
        <w:rPr>
          <w:rFonts w:hAnsi="宋体"/>
          <w:sz w:val="23"/>
          <w:szCs w:val="23"/>
        </w:rPr>
        <w:t>GB700</w:t>
      </w:r>
      <w:r>
        <w:rPr>
          <w:rFonts w:hAnsi="宋体" w:hint="eastAsia"/>
          <w:sz w:val="23"/>
          <w:szCs w:val="23"/>
        </w:rPr>
        <w:t>《碳素结构钢》标准。</w:t>
      </w:r>
      <w:r>
        <w:rPr>
          <w:rFonts w:hAnsi="宋体"/>
          <w:sz w:val="23"/>
          <w:szCs w:val="23"/>
        </w:rPr>
        <w:t xml:space="preserve"> </w:t>
      </w:r>
    </w:p>
    <w:p w:rsidR="00013BB6" w:rsidRDefault="00013BB6" w:rsidP="00013BB6">
      <w:pPr>
        <w:widowControl/>
        <w:spacing w:line="360" w:lineRule="auto"/>
        <w:jc w:val="left"/>
        <w:rPr>
          <w:rFonts w:hAnsi="宋体"/>
          <w:sz w:val="23"/>
          <w:szCs w:val="23"/>
        </w:rPr>
      </w:pPr>
      <w:r>
        <w:rPr>
          <w:rFonts w:hAnsi="宋体" w:hint="eastAsia"/>
          <w:sz w:val="23"/>
          <w:szCs w:val="23"/>
        </w:rPr>
        <w:t>2</w:t>
      </w:r>
      <w:r>
        <w:rPr>
          <w:rFonts w:hAnsi="宋体" w:hint="eastAsia"/>
          <w:sz w:val="23"/>
          <w:szCs w:val="23"/>
        </w:rPr>
        <w:t>）保护套软塑胶。</w:t>
      </w:r>
      <w:r>
        <w:rPr>
          <w:rFonts w:hAnsi="宋体"/>
          <w:sz w:val="23"/>
          <w:szCs w:val="23"/>
        </w:rPr>
        <w:t xml:space="preserve"> </w:t>
      </w:r>
    </w:p>
    <w:p w:rsidR="00013BB6" w:rsidRDefault="00013BB6" w:rsidP="00013BB6">
      <w:pPr>
        <w:pStyle w:val="Default"/>
        <w:spacing w:line="360" w:lineRule="auto"/>
        <w:rPr>
          <w:rFonts w:hAnsi="宋体"/>
          <w:color w:val="auto"/>
          <w:sz w:val="23"/>
          <w:szCs w:val="23"/>
        </w:rPr>
      </w:pPr>
      <w:r>
        <w:rPr>
          <w:rFonts w:hAnsi="宋体" w:hint="eastAsia"/>
          <w:color w:val="auto"/>
          <w:sz w:val="23"/>
          <w:szCs w:val="23"/>
        </w:rPr>
        <w:t>3）</w:t>
      </w:r>
      <w:r w:rsidR="00880D18">
        <w:rPr>
          <w:rFonts w:ascii="黑体" w:eastAsia="黑体" w:hAnsi="黑体" w:cs="黑体" w:hint="eastAsia"/>
          <w:sz w:val="21"/>
          <w:szCs w:val="21"/>
        </w:rPr>
        <w:t>★</w:t>
      </w:r>
      <w:r>
        <w:rPr>
          <w:rFonts w:hAnsi="宋体" w:hint="eastAsia"/>
          <w:color w:val="auto"/>
          <w:sz w:val="23"/>
          <w:szCs w:val="23"/>
        </w:rPr>
        <w:t>床整体采用卡式无螺丝紧固。</w:t>
      </w:r>
      <w:r>
        <w:rPr>
          <w:rFonts w:hAnsi="宋体"/>
          <w:color w:val="auto"/>
          <w:sz w:val="23"/>
          <w:szCs w:val="23"/>
        </w:rPr>
        <w:t xml:space="preserve"> </w:t>
      </w:r>
    </w:p>
    <w:p w:rsidR="00013BB6" w:rsidRDefault="00013BB6" w:rsidP="00013BB6">
      <w:pPr>
        <w:pStyle w:val="Default"/>
        <w:spacing w:line="360" w:lineRule="auto"/>
        <w:rPr>
          <w:rFonts w:hAnsi="宋体"/>
          <w:color w:val="auto"/>
          <w:sz w:val="23"/>
          <w:szCs w:val="23"/>
        </w:rPr>
      </w:pPr>
      <w:r>
        <w:rPr>
          <w:rFonts w:hAnsi="宋体" w:hint="eastAsia"/>
          <w:color w:val="auto"/>
          <w:sz w:val="23"/>
          <w:szCs w:val="23"/>
        </w:rPr>
        <w:t>4）所有钢材焊接方式为二氧化碳保护焊，表面经除锈、酸洗、磷化附膜、烘干、静电喷涂及高温固化处理，热固性粉末喷塑，防锈、耐磨、防腐蚀。</w:t>
      </w:r>
      <w:r>
        <w:rPr>
          <w:rFonts w:hAnsi="宋体"/>
          <w:color w:val="auto"/>
          <w:sz w:val="23"/>
          <w:szCs w:val="23"/>
        </w:rPr>
        <w:t xml:space="preserve"> </w:t>
      </w:r>
    </w:p>
    <w:p w:rsidR="00013BB6" w:rsidRDefault="00013BB6" w:rsidP="00013BB6">
      <w:pPr>
        <w:pStyle w:val="Default"/>
        <w:spacing w:line="360" w:lineRule="auto"/>
        <w:rPr>
          <w:rFonts w:hAnsi="宋体" w:cs="Times New Roman"/>
          <w:color w:val="auto"/>
          <w:sz w:val="23"/>
          <w:szCs w:val="23"/>
        </w:rPr>
      </w:pPr>
      <w:r>
        <w:rPr>
          <w:rFonts w:hAnsi="宋体" w:hint="eastAsia"/>
          <w:color w:val="auto"/>
          <w:sz w:val="23"/>
          <w:szCs w:val="23"/>
        </w:rPr>
        <w:t>5）焊接表面波纹均匀，焊接处无夹渣、气孔、焊瘤、焊丝头咬边飞溅，并保证无脱焊、</w:t>
      </w:r>
      <w:r>
        <w:rPr>
          <w:rFonts w:hAnsi="宋体" w:cs="Times New Roman" w:hint="eastAsia"/>
          <w:color w:val="auto"/>
          <w:sz w:val="23"/>
          <w:szCs w:val="23"/>
        </w:rPr>
        <w:t>虚焊及焊空穿等现象。</w:t>
      </w:r>
      <w:r>
        <w:rPr>
          <w:rFonts w:hAnsi="宋体" w:cs="Times New Roman"/>
          <w:color w:val="auto"/>
          <w:sz w:val="23"/>
          <w:szCs w:val="23"/>
        </w:rPr>
        <w:t xml:space="preserve"> </w:t>
      </w:r>
    </w:p>
    <w:p w:rsidR="00013BB6" w:rsidRDefault="00013BB6" w:rsidP="00013BB6">
      <w:pPr>
        <w:pStyle w:val="Default"/>
        <w:spacing w:line="360" w:lineRule="auto"/>
        <w:rPr>
          <w:rFonts w:hAnsi="宋体" w:cs="Times New Roman"/>
          <w:color w:val="auto"/>
          <w:sz w:val="23"/>
          <w:szCs w:val="23"/>
        </w:rPr>
      </w:pPr>
      <w:r>
        <w:rPr>
          <w:rFonts w:hAnsi="宋体" w:cs="Times New Roman" w:hint="eastAsia"/>
          <w:color w:val="auto"/>
          <w:sz w:val="23"/>
          <w:szCs w:val="23"/>
        </w:rPr>
        <w:t>6）床架颜色（中标后提供色板，由用户确定后再批量生产），油漆涂面平整、光滑、无颗粒、气泡、渣点。</w:t>
      </w:r>
      <w:r>
        <w:rPr>
          <w:rFonts w:hAnsi="宋体" w:cs="Times New Roman"/>
          <w:color w:val="auto"/>
          <w:sz w:val="23"/>
          <w:szCs w:val="23"/>
        </w:rPr>
        <w:t xml:space="preserve"> </w:t>
      </w:r>
    </w:p>
    <w:p w:rsidR="00013BB6" w:rsidRDefault="00013BB6" w:rsidP="00013BB6">
      <w:p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</w:t>
      </w:r>
    </w:p>
    <w:p w:rsidR="00AE7808" w:rsidRPr="00FB59E7" w:rsidRDefault="00FB59E7" w:rsidP="001B680F">
      <w:pPr>
        <w:jc w:val="left"/>
        <w:rPr>
          <w:rFonts w:ascii="宋体" w:hAnsi="宋体" w:cs="黑体"/>
          <w:b/>
          <w:sz w:val="22"/>
          <w:szCs w:val="22"/>
        </w:rPr>
      </w:pPr>
      <w:r w:rsidRPr="00FB59E7">
        <w:rPr>
          <w:rFonts w:ascii="宋体" w:hAnsi="宋体" w:cs="黑体" w:hint="eastAsia"/>
          <w:b/>
          <w:sz w:val="22"/>
          <w:szCs w:val="22"/>
        </w:rPr>
        <w:t>三、预算价格：</w:t>
      </w:r>
      <w:r>
        <w:rPr>
          <w:rFonts w:ascii="宋体" w:hAnsi="宋体" w:cs="黑体" w:hint="eastAsia"/>
          <w:b/>
          <w:sz w:val="22"/>
          <w:szCs w:val="22"/>
        </w:rPr>
        <w:t>1</w:t>
      </w:r>
      <w:r w:rsidR="00E3478C">
        <w:rPr>
          <w:rFonts w:ascii="宋体" w:hAnsi="宋体" w:cs="黑体" w:hint="eastAsia"/>
          <w:b/>
          <w:sz w:val="22"/>
          <w:szCs w:val="22"/>
        </w:rPr>
        <w:t>500</w:t>
      </w:r>
      <w:r>
        <w:rPr>
          <w:rFonts w:ascii="宋体" w:hAnsi="宋体" w:cs="黑体" w:hint="eastAsia"/>
          <w:b/>
          <w:sz w:val="22"/>
          <w:szCs w:val="22"/>
        </w:rPr>
        <w:t>元/套（含衣柜）</w:t>
      </w:r>
      <w:r w:rsidR="00C97F8E">
        <w:rPr>
          <w:rFonts w:ascii="宋体" w:hAnsi="宋体" w:cs="黑体" w:hint="eastAsia"/>
          <w:b/>
          <w:sz w:val="22"/>
          <w:szCs w:val="22"/>
        </w:rPr>
        <w:t>,共计</w:t>
      </w:r>
      <w:r w:rsidR="00E3478C">
        <w:rPr>
          <w:rFonts w:ascii="宋体" w:hAnsi="宋体" w:cs="黑体" w:hint="eastAsia"/>
          <w:b/>
          <w:sz w:val="22"/>
          <w:szCs w:val="22"/>
        </w:rPr>
        <w:t>50</w:t>
      </w:r>
      <w:r w:rsidR="00C97F8E">
        <w:rPr>
          <w:rFonts w:ascii="宋体" w:hAnsi="宋体" w:cs="黑体" w:hint="eastAsia"/>
          <w:b/>
          <w:sz w:val="22"/>
          <w:szCs w:val="22"/>
        </w:rPr>
        <w:t>套。</w:t>
      </w:r>
    </w:p>
    <w:p w:rsidR="00E64DBE" w:rsidRDefault="00962AB9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354330</wp:posOffset>
            </wp:positionV>
            <wp:extent cx="6591300" cy="4874895"/>
            <wp:effectExtent l="19050" t="0" r="0" b="0"/>
            <wp:wrapNone/>
            <wp:docPr id="38" name="图片 38" descr="QQ图片2017051010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QQ图片201705101041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87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808" w:rsidRPr="00AE7808">
        <w:rPr>
          <w:rFonts w:ascii="黑体" w:eastAsia="黑体" w:hAnsi="黑体" w:cs="黑体" w:hint="eastAsia"/>
          <w:b/>
          <w:sz w:val="32"/>
          <w:szCs w:val="32"/>
        </w:rPr>
        <w:t>衣柜及双层床参考图</w:t>
      </w:r>
    </w:p>
    <w:p w:rsidR="00AE7808" w:rsidRDefault="00962AB9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146685</wp:posOffset>
            </wp:positionV>
            <wp:extent cx="3123565" cy="4686300"/>
            <wp:effectExtent l="19050" t="0" r="635" b="0"/>
            <wp:wrapNone/>
            <wp:docPr id="37" name="图片 37" descr="QQ图片2017051010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QQ图片201705101024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</w:p>
    <w:p w:rsid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</w:p>
    <w:p w:rsid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</w:p>
    <w:p w:rsid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</w:p>
    <w:p w:rsid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</w:p>
    <w:p w:rsid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</w:p>
    <w:p w:rsid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</w:p>
    <w:p w:rsid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</w:p>
    <w:p w:rsid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</w:p>
    <w:p w:rsidR="00AE7808" w:rsidRPr="00AE7808" w:rsidRDefault="00AE7808" w:rsidP="00AE7808">
      <w:pPr>
        <w:spacing w:line="360" w:lineRule="auto"/>
        <w:rPr>
          <w:rFonts w:ascii="黑体" w:eastAsia="黑体" w:hAnsi="黑体" w:cs="黑体"/>
          <w:b/>
          <w:sz w:val="32"/>
          <w:szCs w:val="32"/>
        </w:rPr>
        <w:sectPr w:rsidR="00AE7808" w:rsidRPr="00AE7808">
          <w:headerReference w:type="default" r:id="rId11"/>
          <w:footerReference w:type="default" r:id="rId12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64DBE" w:rsidRDefault="00E64DBE" w:rsidP="001B680F">
      <w:pPr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</w:p>
    <w:sectPr w:rsidR="00E64DBE" w:rsidSect="001B680F">
      <w:pgSz w:w="16838" w:h="11906" w:orient="landscape"/>
      <w:pgMar w:top="1803" w:right="1440" w:bottom="180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95" w:rsidRDefault="00AA4F95">
      <w:r>
        <w:separator/>
      </w:r>
    </w:p>
  </w:endnote>
  <w:endnote w:type="continuationSeparator" w:id="1">
    <w:p w:rsidR="00AA4F95" w:rsidRDefault="00AA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BE" w:rsidRDefault="00E64DBE">
    <w:pPr>
      <w:pStyle w:val="a7"/>
      <w:pBdr>
        <w:top w:val="single" w:sz="4" w:space="1" w:color="auto"/>
      </w:pBdr>
      <w:tabs>
        <w:tab w:val="left" w:pos="8820"/>
      </w:tabs>
      <w:spacing w:line="260" w:lineRule="exact"/>
    </w:pPr>
    <w:r>
      <w:rPr>
        <w:rFonts w:hint="eastAsia"/>
        <w:bCs/>
        <w:spacing w:val="30"/>
      </w:rPr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95" w:rsidRDefault="00AA4F95">
      <w:r>
        <w:separator/>
      </w:r>
    </w:p>
  </w:footnote>
  <w:footnote w:type="continuationSeparator" w:id="1">
    <w:p w:rsidR="00AA4F95" w:rsidRDefault="00AA4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0F" w:rsidRPr="001B680F" w:rsidRDefault="001B680F" w:rsidP="001B680F">
    <w:pPr>
      <w:jc w:val="center"/>
      <w:rPr>
        <w:rFonts w:ascii="仿宋_GB2312" w:eastAsia="仿宋_GB2312" w:hAnsi="黑体" w:cs="黑体"/>
        <w:bCs/>
        <w:sz w:val="32"/>
        <w:szCs w:val="32"/>
      </w:rPr>
    </w:pPr>
    <w:r w:rsidRPr="001B680F">
      <w:rPr>
        <w:rFonts w:ascii="仿宋_GB2312" w:eastAsia="仿宋_GB2312" w:hint="eastAsia"/>
        <w:sz w:val="32"/>
        <w:szCs w:val="32"/>
      </w:rPr>
      <w:t>湘南幼专</w:t>
    </w:r>
    <w:r>
      <w:rPr>
        <w:rFonts w:ascii="仿宋_GB2312" w:eastAsia="仿宋_GB2312" w:hint="eastAsia"/>
        <w:sz w:val="32"/>
        <w:szCs w:val="32"/>
      </w:rPr>
      <w:t>学生宿舍</w:t>
    </w:r>
    <w:r w:rsidRPr="001B680F">
      <w:rPr>
        <w:rFonts w:ascii="仿宋_GB2312" w:eastAsia="仿宋_GB2312" w:hAnsi="黑体" w:cs="黑体" w:hint="eastAsia"/>
        <w:bCs/>
        <w:sz w:val="32"/>
        <w:szCs w:val="32"/>
      </w:rPr>
      <w:t>双层床技术参数</w:t>
    </w:r>
  </w:p>
  <w:p w:rsidR="001B680F" w:rsidRDefault="001B68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4739"/>
    <w:multiLevelType w:val="singleLevel"/>
    <w:tmpl w:val="57A84739"/>
    <w:lvl w:ilvl="0">
      <w:start w:val="9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E08"/>
    <w:rsid w:val="00013BB6"/>
    <w:rsid w:val="00114DF2"/>
    <w:rsid w:val="001B680F"/>
    <w:rsid w:val="001D1CE1"/>
    <w:rsid w:val="00246EAE"/>
    <w:rsid w:val="002C0C66"/>
    <w:rsid w:val="003E1A94"/>
    <w:rsid w:val="00465CF7"/>
    <w:rsid w:val="004B6852"/>
    <w:rsid w:val="00566074"/>
    <w:rsid w:val="005D1529"/>
    <w:rsid w:val="006C5E08"/>
    <w:rsid w:val="006E4684"/>
    <w:rsid w:val="00742202"/>
    <w:rsid w:val="007879CD"/>
    <w:rsid w:val="007B56C8"/>
    <w:rsid w:val="00880D18"/>
    <w:rsid w:val="00962AB9"/>
    <w:rsid w:val="0098094C"/>
    <w:rsid w:val="009D37A4"/>
    <w:rsid w:val="00AA4F95"/>
    <w:rsid w:val="00AB207B"/>
    <w:rsid w:val="00AE7808"/>
    <w:rsid w:val="00C4335A"/>
    <w:rsid w:val="00C97F8E"/>
    <w:rsid w:val="00CB7AA3"/>
    <w:rsid w:val="00D44963"/>
    <w:rsid w:val="00D77B14"/>
    <w:rsid w:val="00E3478C"/>
    <w:rsid w:val="00E53D44"/>
    <w:rsid w:val="00E64DBE"/>
    <w:rsid w:val="00F67FDB"/>
    <w:rsid w:val="00FB59E7"/>
    <w:rsid w:val="01782465"/>
    <w:rsid w:val="038D15CD"/>
    <w:rsid w:val="04AB6E27"/>
    <w:rsid w:val="082656D6"/>
    <w:rsid w:val="08E66269"/>
    <w:rsid w:val="0A3628EA"/>
    <w:rsid w:val="0A4752EB"/>
    <w:rsid w:val="0C413318"/>
    <w:rsid w:val="0E367620"/>
    <w:rsid w:val="10121028"/>
    <w:rsid w:val="10BC7426"/>
    <w:rsid w:val="115747D9"/>
    <w:rsid w:val="12EB4A70"/>
    <w:rsid w:val="130E7AFC"/>
    <w:rsid w:val="13417EED"/>
    <w:rsid w:val="13F25D39"/>
    <w:rsid w:val="14844F8E"/>
    <w:rsid w:val="15FC3780"/>
    <w:rsid w:val="16FD4139"/>
    <w:rsid w:val="17656F5B"/>
    <w:rsid w:val="177E5C5E"/>
    <w:rsid w:val="1B077083"/>
    <w:rsid w:val="1BBE00FF"/>
    <w:rsid w:val="1C024E94"/>
    <w:rsid w:val="1EE8682A"/>
    <w:rsid w:val="1F3B4AE5"/>
    <w:rsid w:val="211F119D"/>
    <w:rsid w:val="214423C8"/>
    <w:rsid w:val="231B50D9"/>
    <w:rsid w:val="267D6ADA"/>
    <w:rsid w:val="26860B38"/>
    <w:rsid w:val="27082312"/>
    <w:rsid w:val="2809192C"/>
    <w:rsid w:val="296B27E3"/>
    <w:rsid w:val="29A009D6"/>
    <w:rsid w:val="29C211E1"/>
    <w:rsid w:val="2B9240CF"/>
    <w:rsid w:val="2CFC5C01"/>
    <w:rsid w:val="2D7E0684"/>
    <w:rsid w:val="2EF135BB"/>
    <w:rsid w:val="31964B14"/>
    <w:rsid w:val="31D34810"/>
    <w:rsid w:val="325624BB"/>
    <w:rsid w:val="350F2B46"/>
    <w:rsid w:val="36505004"/>
    <w:rsid w:val="36813DF9"/>
    <w:rsid w:val="3A7B77D0"/>
    <w:rsid w:val="3BC9428A"/>
    <w:rsid w:val="3CA653A2"/>
    <w:rsid w:val="3E543E91"/>
    <w:rsid w:val="41114357"/>
    <w:rsid w:val="42B73653"/>
    <w:rsid w:val="43A868B1"/>
    <w:rsid w:val="46D240EF"/>
    <w:rsid w:val="479C0AC8"/>
    <w:rsid w:val="4BC97A3D"/>
    <w:rsid w:val="4CC9796C"/>
    <w:rsid w:val="4D055CCC"/>
    <w:rsid w:val="4FAF3DDB"/>
    <w:rsid w:val="52190161"/>
    <w:rsid w:val="534B3744"/>
    <w:rsid w:val="53756BE1"/>
    <w:rsid w:val="53C32E20"/>
    <w:rsid w:val="54CA2C79"/>
    <w:rsid w:val="555727AF"/>
    <w:rsid w:val="57A179E9"/>
    <w:rsid w:val="58382D3D"/>
    <w:rsid w:val="58B81689"/>
    <w:rsid w:val="5A1F5848"/>
    <w:rsid w:val="5A4615D4"/>
    <w:rsid w:val="5C5614B0"/>
    <w:rsid w:val="5D19362B"/>
    <w:rsid w:val="5D611322"/>
    <w:rsid w:val="5F0D6423"/>
    <w:rsid w:val="61E30AFE"/>
    <w:rsid w:val="63975605"/>
    <w:rsid w:val="677829C3"/>
    <w:rsid w:val="69846C33"/>
    <w:rsid w:val="6A407EFA"/>
    <w:rsid w:val="6A8C6A9C"/>
    <w:rsid w:val="6DF72A21"/>
    <w:rsid w:val="6F364BC4"/>
    <w:rsid w:val="70762F51"/>
    <w:rsid w:val="71B67015"/>
    <w:rsid w:val="72431DC6"/>
    <w:rsid w:val="742F4696"/>
    <w:rsid w:val="74E600DA"/>
    <w:rsid w:val="773D3B1C"/>
    <w:rsid w:val="77D423EA"/>
    <w:rsid w:val="78313305"/>
    <w:rsid w:val="7A695D32"/>
    <w:rsid w:val="7AC57027"/>
    <w:rsid w:val="7AF442D6"/>
    <w:rsid w:val="7B6B7068"/>
    <w:rsid w:val="7EE444B7"/>
    <w:rsid w:val="7F55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D4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E53D4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E53D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3D44"/>
    <w:rPr>
      <w:rFonts w:cs="Times New Roman"/>
    </w:rPr>
  </w:style>
  <w:style w:type="character" w:styleId="a4">
    <w:name w:val="Hyperlink"/>
    <w:rsid w:val="00E53D44"/>
    <w:rPr>
      <w:color w:val="0000FF"/>
      <w:u w:val="single"/>
    </w:rPr>
  </w:style>
  <w:style w:type="paragraph" w:customStyle="1" w:styleId="Default">
    <w:name w:val="Default"/>
    <w:qFormat/>
    <w:rsid w:val="00E53D4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header"/>
    <w:basedOn w:val="a"/>
    <w:rsid w:val="00E53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20">
    <w:name w:val="标题2"/>
    <w:basedOn w:val="a"/>
    <w:qFormat/>
    <w:rsid w:val="00E53D44"/>
    <w:pPr>
      <w:widowControl/>
      <w:spacing w:line="360" w:lineRule="auto"/>
      <w:jc w:val="center"/>
      <w:textAlignment w:val="center"/>
    </w:pPr>
    <w:rPr>
      <w:rFonts w:ascii="宋体" w:hAnsi="宋体"/>
      <w:b/>
      <w:kern w:val="0"/>
      <w:sz w:val="32"/>
      <w:szCs w:val="36"/>
      <w:lang w:eastAsia="en-US"/>
    </w:rPr>
  </w:style>
  <w:style w:type="paragraph" w:styleId="a6">
    <w:name w:val="Body Text Indent"/>
    <w:basedOn w:val="a"/>
    <w:rsid w:val="00E53D44"/>
    <w:pPr>
      <w:spacing w:after="120"/>
      <w:ind w:leftChars="200" w:left="420"/>
    </w:pPr>
  </w:style>
  <w:style w:type="paragraph" w:styleId="a7">
    <w:name w:val="footer"/>
    <w:basedOn w:val="a"/>
    <w:rsid w:val="00E53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Indent"/>
    <w:basedOn w:val="a"/>
    <w:rsid w:val="00E53D44"/>
    <w:pPr>
      <w:spacing w:line="480" w:lineRule="exact"/>
      <w:ind w:firstLineChars="200" w:firstLine="420"/>
      <w:jc w:val="left"/>
    </w:pPr>
    <w:rPr>
      <w:rFonts w:eastAsia="楷体_GB2312"/>
      <w:sz w:val="28"/>
      <w:szCs w:val="20"/>
    </w:rPr>
  </w:style>
  <w:style w:type="paragraph" w:customStyle="1" w:styleId="30">
    <w:name w:val="标题3"/>
    <w:basedOn w:val="a"/>
    <w:qFormat/>
    <w:rsid w:val="00E53D44"/>
    <w:pPr>
      <w:widowControl/>
      <w:spacing w:line="360" w:lineRule="auto"/>
      <w:jc w:val="center"/>
      <w:textAlignment w:val="center"/>
    </w:pPr>
    <w:rPr>
      <w:rFonts w:ascii="宋体" w:hAnsi="宋体"/>
      <w:b/>
      <w:kern w:val="0"/>
      <w:sz w:val="30"/>
      <w:szCs w:val="36"/>
      <w:lang w:eastAsia="en-US"/>
    </w:rPr>
  </w:style>
  <w:style w:type="paragraph" w:customStyle="1" w:styleId="21">
    <w:name w:val="样式2"/>
    <w:basedOn w:val="2"/>
    <w:qFormat/>
    <w:rsid w:val="00E53D44"/>
    <w:pPr>
      <w:spacing w:before="240" w:after="240" w:line="480" w:lineRule="exact"/>
      <w:jc w:val="center"/>
    </w:pPr>
    <w:rPr>
      <w:rFonts w:eastAsia="楷体_GB2312"/>
    </w:rPr>
  </w:style>
  <w:style w:type="paragraph" w:customStyle="1" w:styleId="Style4">
    <w:name w:val="_Style 4"/>
    <w:basedOn w:val="a"/>
    <w:uiPriority w:val="1"/>
    <w:qFormat/>
    <w:rsid w:val="00E53D44"/>
    <w:pPr>
      <w:ind w:firstLineChars="200" w:firstLine="42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E53D44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31">
    <w:name w:val="样式3"/>
    <w:basedOn w:val="3"/>
    <w:qFormat/>
    <w:rsid w:val="00E53D44"/>
    <w:pPr>
      <w:spacing w:before="120" w:after="120" w:line="480" w:lineRule="exact"/>
      <w:jc w:val="left"/>
    </w:pPr>
    <w:rPr>
      <w:rFonts w:ascii="微软雅黑" w:eastAsia="楷体_GB2312" w:hAnsi="微软雅黑"/>
      <w:bCs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2017-05-13T06:57:00Z</cp:lastPrinted>
  <dcterms:created xsi:type="dcterms:W3CDTF">2016-04-11T07:37:00Z</dcterms:created>
  <dcterms:modified xsi:type="dcterms:W3CDTF">2016-04-11T07:37:00Z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